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666" w:rsidRPr="00F56666" w:rsidRDefault="00F56666" w:rsidP="00F56666">
      <w:pPr>
        <w:widowControl w:val="0"/>
        <w:autoSpaceDE w:val="0"/>
        <w:autoSpaceDN w:val="0"/>
        <w:adjustRightInd w:val="0"/>
        <w:ind w:left="1080" w:hanging="1080"/>
        <w:jc w:val="center"/>
        <w:rPr>
          <w:rFonts w:ascii="Tahoma" w:hAnsi="Tahoma" w:cs="Tahoma"/>
          <w:b/>
          <w:bCs/>
          <w:i/>
          <w:iCs/>
          <w:sz w:val="20"/>
          <w:szCs w:val="22"/>
          <w:u w:val="single"/>
        </w:rPr>
      </w:pPr>
      <w:r w:rsidRPr="00F56666">
        <w:rPr>
          <w:rFonts w:ascii="Tahoma" w:hAnsi="Tahoma" w:cs="Tahoma"/>
          <w:b/>
          <w:bCs/>
          <w:i/>
          <w:iCs/>
          <w:u w:val="single"/>
        </w:rPr>
        <w:t>Upravená verze dokumentu z důvodu dodržení přiměřenosti rozsahu zveřejňovaných osobních údajů dle příslušných právních předpisů upravujících ochranu osobních údajů</w:t>
      </w:r>
    </w:p>
    <w:p w:rsidR="007660F3" w:rsidRDefault="007A56F5" w:rsidP="007660F3">
      <w:pPr>
        <w:pStyle w:val="Nadpis1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22</w:t>
      </w:r>
      <w:r w:rsidR="007660F3">
        <w:rPr>
          <w:rFonts w:ascii="Tahoma" w:hAnsi="Tahoma" w:cs="Tahoma"/>
          <w:sz w:val="24"/>
          <w:szCs w:val="24"/>
        </w:rPr>
        <w:t>/</w:t>
      </w:r>
      <w:r w:rsidR="00F56666">
        <w:rPr>
          <w:rFonts w:ascii="Tahoma" w:hAnsi="Tahoma" w:cs="Tahoma"/>
          <w:sz w:val="24"/>
          <w:szCs w:val="24"/>
        </w:rPr>
        <w:t>0</w:t>
      </w:r>
      <w:r>
        <w:rPr>
          <w:rFonts w:ascii="Tahoma" w:hAnsi="Tahoma" w:cs="Tahoma"/>
          <w:sz w:val="24"/>
          <w:szCs w:val="24"/>
        </w:rPr>
        <w:t>8</w:t>
      </w:r>
      <w:r w:rsidR="007660F3">
        <w:rPr>
          <w:rFonts w:ascii="Tahoma" w:hAnsi="Tahoma" w:cs="Tahoma"/>
          <w:sz w:val="24"/>
          <w:szCs w:val="24"/>
        </w:rPr>
        <w:t xml:space="preserve"> obor sociální</w:t>
      </w:r>
    </w:p>
    <w:p w:rsidR="007660F3" w:rsidRDefault="007660F3" w:rsidP="007660F3"/>
    <w:p w:rsidR="007660F3" w:rsidRDefault="007660F3" w:rsidP="007660F3"/>
    <w:p w:rsidR="007660F3" w:rsidRDefault="007660F3" w:rsidP="007660F3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</w:rPr>
      </w:pPr>
    </w:p>
    <w:p w:rsidR="007660F3" w:rsidRDefault="007660F3" w:rsidP="007660F3">
      <w:pPr>
        <w:jc w:val="center"/>
        <w:rPr>
          <w:rFonts w:ascii="Tahoma" w:hAnsi="Tahoma" w:cs="Tahoma"/>
          <w:b/>
          <w:bCs/>
          <w:u w:val="single"/>
        </w:rPr>
      </w:pPr>
      <w:r>
        <w:rPr>
          <w:rFonts w:ascii="Tahoma" w:hAnsi="Tahoma" w:cs="Tahoma"/>
          <w:b/>
          <w:bCs/>
          <w:u w:val="single"/>
        </w:rPr>
        <w:t>Městský úřad Strakonice</w:t>
      </w:r>
    </w:p>
    <w:p w:rsidR="007660F3" w:rsidRDefault="007660F3" w:rsidP="007660F3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odbor sociální</w:t>
      </w:r>
    </w:p>
    <w:p w:rsidR="007660F3" w:rsidRDefault="007660F3" w:rsidP="007660F3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7660F3" w:rsidRDefault="007660F3" w:rsidP="007660F3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7660F3" w:rsidRDefault="007660F3" w:rsidP="007660F3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7660F3" w:rsidRDefault="007660F3" w:rsidP="007660F3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7660F3" w:rsidRDefault="007660F3" w:rsidP="007660F3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7660F3" w:rsidRDefault="007660F3" w:rsidP="007660F3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7660F3" w:rsidRDefault="007660F3" w:rsidP="007660F3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7660F3" w:rsidRDefault="007660F3" w:rsidP="007660F3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 xml:space="preserve">Návrh usnesení </w:t>
      </w:r>
      <w:r w:rsidR="0033056D">
        <w:rPr>
          <w:rFonts w:ascii="Tahoma" w:hAnsi="Tahoma" w:cs="Tahoma"/>
          <w:b/>
          <w:bCs/>
        </w:rPr>
        <w:t>Z</w:t>
      </w:r>
      <w:r>
        <w:rPr>
          <w:rFonts w:ascii="Tahoma" w:hAnsi="Tahoma" w:cs="Tahoma"/>
          <w:b/>
          <w:bCs/>
        </w:rPr>
        <w:t>M</w:t>
      </w:r>
    </w:p>
    <w:p w:rsidR="007660F3" w:rsidRDefault="007660F3" w:rsidP="007660F3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7660F3" w:rsidRDefault="007660F3" w:rsidP="007660F3">
      <w:pPr>
        <w:ind w:left="852"/>
        <w:jc w:val="center"/>
        <w:rPr>
          <w:rFonts w:ascii="Tahoma" w:hAnsi="Tahoma" w:cs="Tahoma"/>
          <w:b/>
          <w:sz w:val="20"/>
          <w:szCs w:val="20"/>
        </w:rPr>
      </w:pPr>
    </w:p>
    <w:p w:rsidR="00E7415E" w:rsidRPr="002D036C" w:rsidRDefault="00E7415E" w:rsidP="00E7415E">
      <w:pPr>
        <w:jc w:val="center"/>
        <w:rPr>
          <w:rFonts w:ascii="Tahoma" w:hAnsi="Tahoma" w:cs="Tahoma"/>
          <w:b/>
        </w:rPr>
      </w:pPr>
      <w:r w:rsidRPr="002D036C">
        <w:rPr>
          <w:rFonts w:ascii="Tahoma" w:hAnsi="Tahoma" w:cs="Tahoma"/>
          <w:b/>
        </w:rPr>
        <w:t>1</w:t>
      </w:r>
      <w:r>
        <w:rPr>
          <w:rFonts w:ascii="Tahoma" w:hAnsi="Tahoma" w:cs="Tahoma"/>
          <w:b/>
        </w:rPr>
        <w:t xml:space="preserve">. </w:t>
      </w:r>
      <w:r w:rsidRPr="002D036C">
        <w:rPr>
          <w:rFonts w:ascii="Tahoma" w:hAnsi="Tahoma" w:cs="Tahoma"/>
          <w:b/>
        </w:rPr>
        <w:t xml:space="preserve">Dotace– </w:t>
      </w:r>
      <w:proofErr w:type="spellStart"/>
      <w:r w:rsidRPr="002D036C">
        <w:rPr>
          <w:rFonts w:ascii="Tahoma" w:hAnsi="Tahoma" w:cs="Tahoma"/>
          <w:b/>
        </w:rPr>
        <w:t>Prevent</w:t>
      </w:r>
      <w:proofErr w:type="spellEnd"/>
      <w:r w:rsidRPr="002D036C">
        <w:rPr>
          <w:rFonts w:ascii="Tahoma" w:hAnsi="Tahoma" w:cs="Tahoma"/>
          <w:b/>
        </w:rPr>
        <w:t xml:space="preserve"> </w:t>
      </w:r>
      <w:proofErr w:type="gramStart"/>
      <w:r w:rsidRPr="002D036C">
        <w:rPr>
          <w:rFonts w:ascii="Tahoma" w:hAnsi="Tahoma" w:cs="Tahoma"/>
          <w:b/>
        </w:rPr>
        <w:t xml:space="preserve">99 </w:t>
      </w:r>
      <w:proofErr w:type="spellStart"/>
      <w:r w:rsidRPr="002D036C">
        <w:rPr>
          <w:rFonts w:ascii="Tahoma" w:hAnsi="Tahoma" w:cs="Tahoma"/>
          <w:b/>
        </w:rPr>
        <w:t>z.ú</w:t>
      </w:r>
      <w:proofErr w:type="spellEnd"/>
      <w:r w:rsidRPr="002D036C">
        <w:rPr>
          <w:rFonts w:ascii="Tahoma" w:hAnsi="Tahoma" w:cs="Tahoma"/>
          <w:b/>
        </w:rPr>
        <w:t>. – Nízkoprahové</w:t>
      </w:r>
      <w:proofErr w:type="gramEnd"/>
      <w:r w:rsidRPr="002D036C">
        <w:rPr>
          <w:rFonts w:ascii="Tahoma" w:hAnsi="Tahoma" w:cs="Tahoma"/>
          <w:b/>
        </w:rPr>
        <w:t xml:space="preserve"> zařízení pro děti a mládež PREVENT (CROSS)</w:t>
      </w:r>
    </w:p>
    <w:p w:rsidR="00E7415E" w:rsidRPr="002D036C" w:rsidRDefault="00E7415E" w:rsidP="00E7415E">
      <w:pPr>
        <w:jc w:val="center"/>
        <w:rPr>
          <w:rFonts w:ascii="Tahoma" w:hAnsi="Tahoma" w:cs="Tahoma"/>
          <w:b/>
        </w:rPr>
      </w:pPr>
      <w:r w:rsidRPr="002D036C">
        <w:rPr>
          <w:rFonts w:ascii="Tahoma" w:hAnsi="Tahoma" w:cs="Tahoma"/>
          <w:b/>
        </w:rPr>
        <w:t>2</w:t>
      </w:r>
      <w:r>
        <w:rPr>
          <w:rFonts w:ascii="Tahoma" w:hAnsi="Tahoma" w:cs="Tahoma"/>
          <w:b/>
        </w:rPr>
        <w:t>.</w:t>
      </w:r>
      <w:r w:rsidRPr="002D036C">
        <w:rPr>
          <w:rFonts w:ascii="Tahoma" w:hAnsi="Tahoma" w:cs="Tahoma"/>
          <w:b/>
        </w:rPr>
        <w:t xml:space="preserve"> Dotace – </w:t>
      </w:r>
      <w:proofErr w:type="spellStart"/>
      <w:r w:rsidRPr="002D036C">
        <w:rPr>
          <w:rFonts w:ascii="Tahoma" w:hAnsi="Tahoma" w:cs="Tahoma"/>
          <w:b/>
        </w:rPr>
        <w:t>Prevent</w:t>
      </w:r>
      <w:proofErr w:type="spellEnd"/>
      <w:r w:rsidRPr="002D036C">
        <w:rPr>
          <w:rFonts w:ascii="Tahoma" w:hAnsi="Tahoma" w:cs="Tahoma"/>
          <w:b/>
        </w:rPr>
        <w:t xml:space="preserve"> </w:t>
      </w:r>
      <w:proofErr w:type="gramStart"/>
      <w:r w:rsidRPr="002D036C">
        <w:rPr>
          <w:rFonts w:ascii="Tahoma" w:hAnsi="Tahoma" w:cs="Tahoma"/>
          <w:b/>
        </w:rPr>
        <w:t xml:space="preserve">99 </w:t>
      </w:r>
      <w:proofErr w:type="spellStart"/>
      <w:r w:rsidRPr="002D036C">
        <w:rPr>
          <w:rFonts w:ascii="Tahoma" w:hAnsi="Tahoma" w:cs="Tahoma"/>
          <w:b/>
        </w:rPr>
        <w:t>z.ú</w:t>
      </w:r>
      <w:proofErr w:type="spellEnd"/>
      <w:r w:rsidRPr="002D036C">
        <w:rPr>
          <w:rFonts w:ascii="Tahoma" w:hAnsi="Tahoma" w:cs="Tahoma"/>
          <w:b/>
        </w:rPr>
        <w:t>. –Služby</w:t>
      </w:r>
      <w:proofErr w:type="gramEnd"/>
      <w:r w:rsidRPr="002D036C">
        <w:rPr>
          <w:rFonts w:ascii="Tahoma" w:hAnsi="Tahoma" w:cs="Tahoma"/>
          <w:b/>
        </w:rPr>
        <w:t xml:space="preserve"> pro rodiny s dětmi </w:t>
      </w:r>
      <w:proofErr w:type="spellStart"/>
      <w:r w:rsidRPr="002D036C">
        <w:rPr>
          <w:rFonts w:ascii="Tahoma" w:hAnsi="Tahoma" w:cs="Tahoma"/>
          <w:b/>
        </w:rPr>
        <w:t>Prevent</w:t>
      </w:r>
      <w:proofErr w:type="spellEnd"/>
    </w:p>
    <w:p w:rsidR="00E7415E" w:rsidRPr="002D036C" w:rsidRDefault="00E7415E" w:rsidP="00E7415E">
      <w:pPr>
        <w:ind w:left="284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3. </w:t>
      </w:r>
      <w:r w:rsidRPr="002D036C">
        <w:rPr>
          <w:rFonts w:ascii="Tahoma" w:hAnsi="Tahoma" w:cs="Tahoma"/>
          <w:b/>
        </w:rPr>
        <w:t xml:space="preserve">Dotace - </w:t>
      </w:r>
      <w:r w:rsidRPr="002D036C">
        <w:rPr>
          <w:rFonts w:ascii="Tahoma" w:hAnsi="Tahoma" w:cs="Tahoma"/>
          <w:b/>
          <w:iCs/>
        </w:rPr>
        <w:t xml:space="preserve">Poradna pro rodinu, manželství, mezilidské vztahy, psychosociální, pracovně-profesní oblast a osobnostní rozvoj, </w:t>
      </w:r>
      <w:proofErr w:type="spellStart"/>
      <w:r w:rsidRPr="002D036C">
        <w:rPr>
          <w:rFonts w:ascii="Tahoma" w:hAnsi="Tahoma" w:cs="Tahoma"/>
          <w:b/>
          <w:iCs/>
        </w:rPr>
        <w:t>o.p.s</w:t>
      </w:r>
      <w:proofErr w:type="spellEnd"/>
    </w:p>
    <w:p w:rsidR="007660F3" w:rsidRDefault="007660F3" w:rsidP="00E7415E">
      <w:pPr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:rsidR="007660F3" w:rsidRDefault="007660F3" w:rsidP="007660F3">
      <w:pPr>
        <w:ind w:left="284"/>
        <w:jc w:val="both"/>
        <w:rPr>
          <w:rFonts w:ascii="Tahoma" w:hAnsi="Tahoma" w:cs="Tahoma"/>
          <w:b/>
          <w:sz w:val="20"/>
          <w:szCs w:val="20"/>
          <w:u w:val="single"/>
        </w:rPr>
      </w:pPr>
    </w:p>
    <w:p w:rsidR="007660F3" w:rsidRDefault="007660F3" w:rsidP="007660F3">
      <w:pPr>
        <w:widowControl w:val="0"/>
        <w:autoSpaceDE w:val="0"/>
        <w:autoSpaceDN w:val="0"/>
        <w:adjustRightInd w:val="0"/>
        <w:ind w:left="3119"/>
        <w:jc w:val="center"/>
        <w:rPr>
          <w:rFonts w:ascii="Tahoma" w:hAnsi="Tahoma" w:cs="Tahoma"/>
          <w:b/>
          <w:u w:val="single"/>
        </w:rPr>
      </w:pPr>
    </w:p>
    <w:p w:rsidR="007660F3" w:rsidRDefault="007660F3" w:rsidP="007660F3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7660F3" w:rsidRDefault="007660F3" w:rsidP="007660F3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7660F3" w:rsidRDefault="007660F3" w:rsidP="007660F3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7660F3" w:rsidRDefault="007660F3" w:rsidP="007660F3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7660F3" w:rsidRDefault="007660F3" w:rsidP="007660F3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7660F3" w:rsidRDefault="007660F3" w:rsidP="007660F3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7660F3" w:rsidRDefault="007660F3" w:rsidP="007660F3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7660F3" w:rsidRDefault="007660F3" w:rsidP="007660F3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7660F3" w:rsidRDefault="007660F3" w:rsidP="007660F3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7660F3" w:rsidRDefault="007660F3" w:rsidP="007660F3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E7415E" w:rsidRDefault="00E7415E" w:rsidP="007660F3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7660F3" w:rsidRDefault="007660F3" w:rsidP="007660F3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7660F3" w:rsidRDefault="007660F3" w:rsidP="007660F3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7660F3" w:rsidRDefault="007660F3" w:rsidP="007660F3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7660F3" w:rsidRDefault="007660F3" w:rsidP="007660F3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K projednání v </w:t>
      </w:r>
      <w:r w:rsidR="00044D9D">
        <w:rPr>
          <w:rFonts w:ascii="Tahoma" w:hAnsi="Tahoma" w:cs="Tahoma"/>
          <w:sz w:val="20"/>
          <w:szCs w:val="20"/>
        </w:rPr>
        <w:t>zastupitelstvu</w:t>
      </w:r>
      <w:r>
        <w:rPr>
          <w:rFonts w:ascii="Tahoma" w:hAnsi="Tahoma" w:cs="Tahoma"/>
          <w:sz w:val="20"/>
          <w:szCs w:val="20"/>
        </w:rPr>
        <w:t xml:space="preserve"> města dne  </w:t>
      </w:r>
      <w:proofErr w:type="gramStart"/>
      <w:r w:rsidR="007A56F5">
        <w:rPr>
          <w:rFonts w:ascii="Tahoma" w:hAnsi="Tahoma" w:cs="Tahoma"/>
          <w:sz w:val="20"/>
          <w:szCs w:val="20"/>
        </w:rPr>
        <w:t>11</w:t>
      </w:r>
      <w:r>
        <w:rPr>
          <w:rFonts w:ascii="Tahoma" w:hAnsi="Tahoma" w:cs="Tahoma"/>
          <w:sz w:val="20"/>
          <w:szCs w:val="20"/>
        </w:rPr>
        <w:t>.0</w:t>
      </w:r>
      <w:r w:rsidR="007A56F5">
        <w:rPr>
          <w:rFonts w:ascii="Tahoma" w:hAnsi="Tahoma" w:cs="Tahoma"/>
          <w:sz w:val="20"/>
          <w:szCs w:val="20"/>
        </w:rPr>
        <w:t>3</w:t>
      </w:r>
      <w:r>
        <w:rPr>
          <w:rFonts w:ascii="Tahoma" w:hAnsi="Tahoma" w:cs="Tahoma"/>
          <w:sz w:val="20"/>
          <w:szCs w:val="20"/>
        </w:rPr>
        <w:t>.202</w:t>
      </w:r>
      <w:r w:rsidR="007A56F5">
        <w:rPr>
          <w:rFonts w:ascii="Tahoma" w:hAnsi="Tahoma" w:cs="Tahoma"/>
          <w:sz w:val="20"/>
          <w:szCs w:val="20"/>
        </w:rPr>
        <w:t>6</w:t>
      </w:r>
      <w:proofErr w:type="gramEnd"/>
    </w:p>
    <w:p w:rsidR="007660F3" w:rsidRDefault="007660F3" w:rsidP="007660F3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7660F3" w:rsidRDefault="007660F3" w:rsidP="007660F3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7660F3" w:rsidRDefault="007660F3" w:rsidP="007660F3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7660F3" w:rsidRDefault="007660F3" w:rsidP="007660F3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Předkládá:</w:t>
      </w:r>
    </w:p>
    <w:p w:rsidR="007660F3" w:rsidRDefault="007660F3" w:rsidP="007660F3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Mgr. Lenka Vysoká</w:t>
      </w:r>
    </w:p>
    <w:p w:rsidR="007660F3" w:rsidRDefault="007660F3" w:rsidP="007660F3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vedoucí odboru</w:t>
      </w:r>
    </w:p>
    <w:p w:rsidR="007660F3" w:rsidRDefault="007660F3" w:rsidP="007660F3">
      <w:pPr>
        <w:rPr>
          <w:rFonts w:ascii="Tahoma" w:hAnsi="Tahoma" w:cs="Tahoma"/>
          <w:sz w:val="20"/>
          <w:szCs w:val="20"/>
        </w:rPr>
        <w:sectPr w:rsidR="007660F3">
          <w:pgSz w:w="11906" w:h="16838"/>
          <w:pgMar w:top="1417" w:right="1417" w:bottom="1417" w:left="1417" w:header="708" w:footer="708" w:gutter="0"/>
          <w:cols w:space="708"/>
        </w:sectPr>
      </w:pPr>
    </w:p>
    <w:p w:rsidR="00130CC7" w:rsidRPr="00E77A46" w:rsidRDefault="00130CC7" w:rsidP="00130CC7">
      <w:pPr>
        <w:pStyle w:val="Nadpis2"/>
        <w:rPr>
          <w:rFonts w:ascii="Tahoma" w:hAnsi="Tahoma" w:cs="Tahoma"/>
          <w:sz w:val="24"/>
          <w:u w:val="none"/>
        </w:rPr>
      </w:pPr>
      <w:r w:rsidRPr="00E77A46">
        <w:rPr>
          <w:rFonts w:ascii="Tahoma" w:hAnsi="Tahoma" w:cs="Tahoma"/>
          <w:sz w:val="24"/>
          <w:u w:val="none"/>
        </w:rPr>
        <w:lastRenderedPageBreak/>
        <w:t>1</w:t>
      </w:r>
      <w:r>
        <w:rPr>
          <w:rFonts w:ascii="Tahoma" w:hAnsi="Tahoma" w:cs="Tahoma"/>
          <w:sz w:val="24"/>
          <w:u w:val="none"/>
        </w:rPr>
        <w:t xml:space="preserve">. </w:t>
      </w:r>
      <w:r w:rsidRPr="00E77A46">
        <w:rPr>
          <w:rFonts w:ascii="Tahoma" w:hAnsi="Tahoma" w:cs="Tahoma"/>
          <w:sz w:val="24"/>
          <w:u w:val="none"/>
        </w:rPr>
        <w:t xml:space="preserve">Dotace – </w:t>
      </w:r>
      <w:proofErr w:type="spellStart"/>
      <w:r w:rsidRPr="00E77A46">
        <w:rPr>
          <w:rFonts w:ascii="Tahoma" w:hAnsi="Tahoma" w:cs="Tahoma"/>
          <w:sz w:val="24"/>
          <w:u w:val="none"/>
        </w:rPr>
        <w:t>Prevent</w:t>
      </w:r>
      <w:proofErr w:type="spellEnd"/>
      <w:r w:rsidRPr="00E77A46">
        <w:rPr>
          <w:rFonts w:ascii="Tahoma" w:hAnsi="Tahoma" w:cs="Tahoma"/>
          <w:sz w:val="24"/>
          <w:u w:val="none"/>
        </w:rPr>
        <w:t xml:space="preserve"> </w:t>
      </w:r>
      <w:proofErr w:type="gramStart"/>
      <w:r w:rsidRPr="00E77A46">
        <w:rPr>
          <w:rFonts w:ascii="Tahoma" w:hAnsi="Tahoma" w:cs="Tahoma"/>
          <w:sz w:val="24"/>
          <w:u w:val="none"/>
        </w:rPr>
        <w:t xml:space="preserve">99 </w:t>
      </w:r>
      <w:proofErr w:type="spellStart"/>
      <w:r w:rsidRPr="00E77A46">
        <w:rPr>
          <w:rFonts w:ascii="Tahoma" w:hAnsi="Tahoma" w:cs="Tahoma"/>
          <w:sz w:val="24"/>
          <w:u w:val="none"/>
        </w:rPr>
        <w:t>z.ú</w:t>
      </w:r>
      <w:proofErr w:type="spellEnd"/>
      <w:r w:rsidRPr="00E77A46">
        <w:rPr>
          <w:rFonts w:ascii="Tahoma" w:hAnsi="Tahoma" w:cs="Tahoma"/>
          <w:sz w:val="24"/>
          <w:u w:val="none"/>
        </w:rPr>
        <w:t>. – Nízkoprahové</w:t>
      </w:r>
      <w:proofErr w:type="gramEnd"/>
      <w:r w:rsidRPr="00E77A46">
        <w:rPr>
          <w:rFonts w:ascii="Tahoma" w:hAnsi="Tahoma" w:cs="Tahoma"/>
          <w:sz w:val="24"/>
          <w:u w:val="none"/>
        </w:rPr>
        <w:t xml:space="preserve"> zařízení pro děti a mládež PREVENT (CROSS)</w:t>
      </w:r>
    </w:p>
    <w:p w:rsidR="00130CC7" w:rsidRPr="005E0400" w:rsidRDefault="00130CC7" w:rsidP="00130CC7">
      <w:pPr>
        <w:jc w:val="both"/>
        <w:rPr>
          <w:rFonts w:ascii="Tahoma" w:hAnsi="Tahoma" w:cs="Tahoma"/>
          <w:sz w:val="20"/>
          <w:szCs w:val="20"/>
        </w:rPr>
      </w:pPr>
    </w:p>
    <w:p w:rsidR="00130CC7" w:rsidRPr="00F349B6" w:rsidRDefault="00130CC7" w:rsidP="00130CC7">
      <w:pPr>
        <w:rPr>
          <w:rFonts w:ascii="Tahoma" w:hAnsi="Tahoma" w:cs="Tahoma"/>
          <w:b/>
          <w:bCs/>
          <w:sz w:val="20"/>
          <w:szCs w:val="20"/>
        </w:rPr>
      </w:pPr>
      <w:r w:rsidRPr="00F349B6">
        <w:rPr>
          <w:rFonts w:ascii="Tahoma" w:hAnsi="Tahoma" w:cs="Tahoma"/>
          <w:b/>
          <w:bCs/>
          <w:sz w:val="20"/>
          <w:szCs w:val="20"/>
        </w:rPr>
        <w:t xml:space="preserve">Návrh usnesení: </w:t>
      </w:r>
    </w:p>
    <w:p w:rsidR="00130CC7" w:rsidRPr="00F349B6" w:rsidRDefault="00130CC7" w:rsidP="00130CC7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</w:t>
      </w:r>
      <w:r w:rsidRPr="00F349B6">
        <w:rPr>
          <w:rFonts w:ascii="Tahoma" w:hAnsi="Tahoma" w:cs="Tahoma"/>
          <w:sz w:val="20"/>
          <w:szCs w:val="20"/>
        </w:rPr>
        <w:t>M po projednání</w:t>
      </w:r>
    </w:p>
    <w:p w:rsidR="00130CC7" w:rsidRPr="00F349B6" w:rsidRDefault="00130CC7" w:rsidP="00130CC7">
      <w:pPr>
        <w:jc w:val="both"/>
        <w:rPr>
          <w:rFonts w:ascii="Tahoma" w:hAnsi="Tahoma" w:cs="Tahoma"/>
          <w:sz w:val="20"/>
          <w:szCs w:val="20"/>
        </w:rPr>
      </w:pPr>
    </w:p>
    <w:p w:rsidR="00130CC7" w:rsidRPr="00F349B6" w:rsidRDefault="00130CC7" w:rsidP="00130CC7">
      <w:pPr>
        <w:pStyle w:val="Nadpis3"/>
        <w:rPr>
          <w:rFonts w:ascii="Tahoma" w:hAnsi="Tahoma" w:cs="Tahoma"/>
          <w:sz w:val="20"/>
          <w:szCs w:val="20"/>
        </w:rPr>
      </w:pPr>
      <w:r w:rsidRPr="00F349B6">
        <w:rPr>
          <w:rFonts w:ascii="Tahoma" w:hAnsi="Tahoma" w:cs="Tahoma"/>
          <w:sz w:val="20"/>
          <w:szCs w:val="20"/>
        </w:rPr>
        <w:t xml:space="preserve">I. </w:t>
      </w:r>
      <w:r>
        <w:rPr>
          <w:rFonts w:ascii="Tahoma" w:hAnsi="Tahoma" w:cs="Tahoma"/>
          <w:sz w:val="20"/>
          <w:szCs w:val="20"/>
        </w:rPr>
        <w:t>Schvaluje</w:t>
      </w:r>
      <w:r w:rsidRPr="00F349B6">
        <w:rPr>
          <w:rFonts w:ascii="Tahoma" w:hAnsi="Tahoma" w:cs="Tahoma"/>
          <w:sz w:val="20"/>
          <w:szCs w:val="20"/>
        </w:rPr>
        <w:t xml:space="preserve"> </w:t>
      </w:r>
    </w:p>
    <w:p w:rsidR="00130CC7" w:rsidRDefault="00130CC7" w:rsidP="00130CC7">
      <w:pPr>
        <w:pStyle w:val="Zhlav"/>
        <w:tabs>
          <w:tab w:val="left" w:pos="1185"/>
        </w:tabs>
        <w:jc w:val="both"/>
        <w:rPr>
          <w:rFonts w:ascii="Tahoma" w:eastAsia="MS Mincho" w:hAnsi="Tahoma" w:cs="Tahoma"/>
          <w:sz w:val="20"/>
          <w:szCs w:val="20"/>
        </w:rPr>
      </w:pPr>
      <w:r w:rsidRPr="00F349B6">
        <w:rPr>
          <w:rFonts w:ascii="Tahoma" w:hAnsi="Tahoma" w:cs="Tahoma"/>
          <w:sz w:val="20"/>
          <w:szCs w:val="20"/>
        </w:rPr>
        <w:t xml:space="preserve">uzavření Smlouvy o poskytnutí </w:t>
      </w:r>
      <w:r>
        <w:rPr>
          <w:rFonts w:ascii="Tahoma" w:hAnsi="Tahoma" w:cs="Tahoma"/>
          <w:sz w:val="20"/>
          <w:szCs w:val="20"/>
        </w:rPr>
        <w:t xml:space="preserve">individuální </w:t>
      </w:r>
      <w:r w:rsidRPr="00F349B6">
        <w:rPr>
          <w:rFonts w:ascii="Tahoma" w:hAnsi="Tahoma" w:cs="Tahoma"/>
          <w:sz w:val="20"/>
          <w:szCs w:val="20"/>
        </w:rPr>
        <w:t xml:space="preserve">dotace </w:t>
      </w:r>
      <w:proofErr w:type="spellStart"/>
      <w:r w:rsidRPr="00F349B6">
        <w:rPr>
          <w:rFonts w:ascii="Tahoma" w:hAnsi="Tahoma" w:cs="Tahoma"/>
          <w:sz w:val="20"/>
          <w:szCs w:val="20"/>
        </w:rPr>
        <w:t>Preventu</w:t>
      </w:r>
      <w:proofErr w:type="spellEnd"/>
      <w:r w:rsidRPr="00F349B6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F349B6">
        <w:rPr>
          <w:rFonts w:ascii="Tahoma" w:hAnsi="Tahoma" w:cs="Tahoma"/>
          <w:sz w:val="20"/>
          <w:szCs w:val="20"/>
        </w:rPr>
        <w:t xml:space="preserve">99 </w:t>
      </w:r>
      <w:proofErr w:type="spellStart"/>
      <w:r w:rsidRPr="00F349B6">
        <w:rPr>
          <w:rFonts w:ascii="Tahoma" w:hAnsi="Tahoma" w:cs="Tahoma"/>
          <w:sz w:val="20"/>
          <w:szCs w:val="20"/>
        </w:rPr>
        <w:t>z.ú</w:t>
      </w:r>
      <w:proofErr w:type="spellEnd"/>
      <w:r w:rsidRPr="00F349B6">
        <w:rPr>
          <w:rFonts w:ascii="Tahoma" w:hAnsi="Tahoma" w:cs="Tahoma"/>
          <w:sz w:val="20"/>
          <w:szCs w:val="20"/>
        </w:rPr>
        <w:t>., Heydukova</w:t>
      </w:r>
      <w:proofErr w:type="gramEnd"/>
      <w:r w:rsidRPr="00F349B6">
        <w:rPr>
          <w:rFonts w:ascii="Tahoma" w:hAnsi="Tahoma" w:cs="Tahoma"/>
          <w:sz w:val="20"/>
          <w:szCs w:val="20"/>
        </w:rPr>
        <w:t xml:space="preserve"> 349, Strakonice na sociální službu v zařízení CR</w:t>
      </w:r>
      <w:r>
        <w:rPr>
          <w:rFonts w:ascii="Tahoma" w:hAnsi="Tahoma" w:cs="Tahoma"/>
          <w:sz w:val="20"/>
          <w:szCs w:val="20"/>
        </w:rPr>
        <w:t>O</w:t>
      </w:r>
      <w:r w:rsidRPr="00F349B6">
        <w:rPr>
          <w:rFonts w:ascii="Tahoma" w:hAnsi="Tahoma" w:cs="Tahoma"/>
          <w:sz w:val="20"/>
          <w:szCs w:val="20"/>
        </w:rPr>
        <w:t xml:space="preserve">SS Nízkoprahové zařízení pro děti a mládež </w:t>
      </w:r>
      <w:proofErr w:type="spellStart"/>
      <w:r w:rsidRPr="00F349B6">
        <w:rPr>
          <w:rFonts w:ascii="Tahoma" w:hAnsi="Tahoma" w:cs="Tahoma"/>
          <w:sz w:val="20"/>
          <w:szCs w:val="20"/>
        </w:rPr>
        <w:t>Prevent</w:t>
      </w:r>
      <w:proofErr w:type="spellEnd"/>
      <w:r>
        <w:rPr>
          <w:rFonts w:ascii="Tahoma" w:hAnsi="Tahoma" w:cs="Tahoma"/>
          <w:sz w:val="20"/>
          <w:szCs w:val="20"/>
        </w:rPr>
        <w:t xml:space="preserve"> ve výši 450.000 Kč,</w:t>
      </w:r>
      <w:r w:rsidRPr="00F349B6">
        <w:rPr>
          <w:rFonts w:ascii="Tahoma" w:hAnsi="Tahoma" w:cs="Tahoma"/>
          <w:sz w:val="20"/>
          <w:szCs w:val="20"/>
        </w:rPr>
        <w:t xml:space="preserve"> v předloženém znění</w:t>
      </w:r>
      <w:r>
        <w:rPr>
          <w:rFonts w:ascii="Tahoma" w:hAnsi="Tahoma" w:cs="Tahoma"/>
          <w:sz w:val="20"/>
          <w:szCs w:val="20"/>
        </w:rPr>
        <w:t xml:space="preserve">. </w:t>
      </w:r>
    </w:p>
    <w:p w:rsidR="00130CC7" w:rsidRPr="00F349B6" w:rsidRDefault="00130CC7" w:rsidP="00130CC7">
      <w:pPr>
        <w:jc w:val="both"/>
        <w:rPr>
          <w:rFonts w:ascii="Tahoma" w:hAnsi="Tahoma" w:cs="Tahoma"/>
          <w:sz w:val="20"/>
          <w:szCs w:val="20"/>
        </w:rPr>
      </w:pPr>
    </w:p>
    <w:p w:rsidR="00130CC7" w:rsidRPr="00F349B6" w:rsidRDefault="00130CC7" w:rsidP="00130CC7">
      <w:pPr>
        <w:pStyle w:val="Nadpis3"/>
        <w:rPr>
          <w:rFonts w:ascii="Tahoma" w:hAnsi="Tahoma" w:cs="Tahoma"/>
          <w:sz w:val="20"/>
          <w:szCs w:val="20"/>
        </w:rPr>
      </w:pPr>
      <w:r w:rsidRPr="00F349B6">
        <w:rPr>
          <w:rFonts w:ascii="Tahoma" w:hAnsi="Tahoma" w:cs="Tahoma"/>
          <w:sz w:val="20"/>
          <w:szCs w:val="20"/>
        </w:rPr>
        <w:t xml:space="preserve">II. </w:t>
      </w:r>
      <w:r>
        <w:rPr>
          <w:rFonts w:ascii="Tahoma" w:hAnsi="Tahoma" w:cs="Tahoma"/>
          <w:sz w:val="20"/>
          <w:szCs w:val="20"/>
        </w:rPr>
        <w:t>Pověřuje</w:t>
      </w:r>
      <w:r w:rsidRPr="00F349B6">
        <w:rPr>
          <w:rFonts w:ascii="Tahoma" w:hAnsi="Tahoma" w:cs="Tahoma"/>
          <w:sz w:val="20"/>
          <w:szCs w:val="20"/>
        </w:rPr>
        <w:t xml:space="preserve"> </w:t>
      </w:r>
    </w:p>
    <w:p w:rsidR="00130CC7" w:rsidRDefault="00130CC7" w:rsidP="00130CC7">
      <w:pPr>
        <w:pStyle w:val="Zhlav"/>
        <w:tabs>
          <w:tab w:val="left" w:pos="1185"/>
        </w:tabs>
        <w:jc w:val="both"/>
        <w:rPr>
          <w:rFonts w:ascii="Tahoma" w:eastAsia="MS Mincho" w:hAnsi="Tahoma" w:cs="Tahoma"/>
          <w:sz w:val="20"/>
          <w:szCs w:val="20"/>
        </w:rPr>
      </w:pPr>
      <w:r w:rsidRPr="00F349B6">
        <w:rPr>
          <w:rFonts w:ascii="Tahoma" w:hAnsi="Tahoma" w:cs="Tahoma"/>
          <w:sz w:val="20"/>
          <w:szCs w:val="20"/>
        </w:rPr>
        <w:t>starostu podpisem uvedené Smlouvy o poskytnutí</w:t>
      </w:r>
      <w:r>
        <w:rPr>
          <w:rFonts w:ascii="Tahoma" w:hAnsi="Tahoma" w:cs="Tahoma"/>
          <w:sz w:val="20"/>
          <w:szCs w:val="20"/>
        </w:rPr>
        <w:t xml:space="preserve"> individuální </w:t>
      </w:r>
      <w:r w:rsidRPr="00F349B6">
        <w:rPr>
          <w:rFonts w:ascii="Tahoma" w:hAnsi="Tahoma" w:cs="Tahoma"/>
          <w:sz w:val="20"/>
          <w:szCs w:val="20"/>
        </w:rPr>
        <w:t xml:space="preserve">dotace </w:t>
      </w:r>
      <w:proofErr w:type="spellStart"/>
      <w:r w:rsidRPr="00F349B6">
        <w:rPr>
          <w:rFonts w:ascii="Tahoma" w:hAnsi="Tahoma" w:cs="Tahoma"/>
          <w:sz w:val="20"/>
          <w:szCs w:val="20"/>
        </w:rPr>
        <w:t>Preventu</w:t>
      </w:r>
      <w:proofErr w:type="spellEnd"/>
      <w:r w:rsidRPr="00F349B6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F349B6">
        <w:rPr>
          <w:rFonts w:ascii="Tahoma" w:hAnsi="Tahoma" w:cs="Tahoma"/>
          <w:sz w:val="20"/>
          <w:szCs w:val="20"/>
        </w:rPr>
        <w:t xml:space="preserve">99 </w:t>
      </w:r>
      <w:proofErr w:type="spellStart"/>
      <w:r w:rsidRPr="00F349B6">
        <w:rPr>
          <w:rFonts w:ascii="Tahoma" w:hAnsi="Tahoma" w:cs="Tahoma"/>
          <w:sz w:val="20"/>
          <w:szCs w:val="20"/>
        </w:rPr>
        <w:t>z.ú</w:t>
      </w:r>
      <w:proofErr w:type="spellEnd"/>
      <w:r w:rsidRPr="00F349B6">
        <w:rPr>
          <w:rFonts w:ascii="Tahoma" w:hAnsi="Tahoma" w:cs="Tahoma"/>
          <w:sz w:val="20"/>
          <w:szCs w:val="20"/>
        </w:rPr>
        <w:t>., Heydukova</w:t>
      </w:r>
      <w:proofErr w:type="gramEnd"/>
      <w:r w:rsidRPr="00F349B6">
        <w:rPr>
          <w:rFonts w:ascii="Tahoma" w:hAnsi="Tahoma" w:cs="Tahoma"/>
          <w:sz w:val="20"/>
          <w:szCs w:val="20"/>
        </w:rPr>
        <w:t xml:space="preserve"> 349, Strakonice na sociální službu v zařízení CR</w:t>
      </w:r>
      <w:r>
        <w:rPr>
          <w:rFonts w:ascii="Tahoma" w:hAnsi="Tahoma" w:cs="Tahoma"/>
          <w:sz w:val="20"/>
          <w:szCs w:val="20"/>
        </w:rPr>
        <w:t>O</w:t>
      </w:r>
      <w:r w:rsidRPr="00F349B6">
        <w:rPr>
          <w:rFonts w:ascii="Tahoma" w:hAnsi="Tahoma" w:cs="Tahoma"/>
          <w:sz w:val="20"/>
          <w:szCs w:val="20"/>
        </w:rPr>
        <w:t xml:space="preserve">SS Nízkoprahové zařízení pro děti a mládež </w:t>
      </w:r>
      <w:proofErr w:type="spellStart"/>
      <w:r w:rsidRPr="00F349B6">
        <w:rPr>
          <w:rFonts w:ascii="Tahoma" w:hAnsi="Tahoma" w:cs="Tahoma"/>
          <w:sz w:val="20"/>
          <w:szCs w:val="20"/>
        </w:rPr>
        <w:t>Prevent</w:t>
      </w:r>
      <w:proofErr w:type="spellEnd"/>
      <w:r>
        <w:rPr>
          <w:rFonts w:ascii="Tahoma" w:hAnsi="Tahoma" w:cs="Tahoma"/>
          <w:sz w:val="20"/>
          <w:szCs w:val="20"/>
        </w:rPr>
        <w:t xml:space="preserve"> ve výši 450.000 Kč. </w:t>
      </w:r>
    </w:p>
    <w:p w:rsidR="00130CC7" w:rsidRPr="00F349B6" w:rsidRDefault="00130CC7" w:rsidP="00130CC7">
      <w:pPr>
        <w:rPr>
          <w:rFonts w:ascii="Tahoma" w:hAnsi="Tahoma" w:cs="Tahoma"/>
          <w:sz w:val="20"/>
          <w:szCs w:val="20"/>
        </w:rPr>
      </w:pPr>
    </w:p>
    <w:p w:rsidR="00130CC7" w:rsidRDefault="00130CC7" w:rsidP="00130CC7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b/>
          <w:bCs/>
          <w:sz w:val="20"/>
          <w:szCs w:val="20"/>
        </w:rPr>
      </w:pPr>
    </w:p>
    <w:p w:rsidR="00130CC7" w:rsidRPr="00E77A46" w:rsidRDefault="00130CC7" w:rsidP="00130CC7">
      <w:pPr>
        <w:pStyle w:val="Nadpis2"/>
        <w:rPr>
          <w:rFonts w:ascii="Tahoma" w:hAnsi="Tahoma" w:cs="Tahoma"/>
          <w:sz w:val="24"/>
          <w:u w:val="none"/>
        </w:rPr>
      </w:pPr>
      <w:r w:rsidRPr="00E77A46">
        <w:rPr>
          <w:rFonts w:ascii="Tahoma" w:hAnsi="Tahoma" w:cs="Tahoma"/>
          <w:sz w:val="24"/>
          <w:u w:val="none"/>
        </w:rPr>
        <w:t>2</w:t>
      </w:r>
      <w:r>
        <w:rPr>
          <w:rFonts w:ascii="Tahoma" w:hAnsi="Tahoma" w:cs="Tahoma"/>
          <w:sz w:val="24"/>
          <w:u w:val="none"/>
        </w:rPr>
        <w:t xml:space="preserve">. </w:t>
      </w:r>
      <w:r w:rsidRPr="00E77A46">
        <w:rPr>
          <w:rFonts w:ascii="Tahoma" w:hAnsi="Tahoma" w:cs="Tahoma"/>
          <w:sz w:val="24"/>
          <w:u w:val="none"/>
        </w:rPr>
        <w:t xml:space="preserve">Dotace – </w:t>
      </w:r>
      <w:proofErr w:type="spellStart"/>
      <w:r w:rsidRPr="00E77A46">
        <w:rPr>
          <w:rFonts w:ascii="Tahoma" w:hAnsi="Tahoma" w:cs="Tahoma"/>
          <w:sz w:val="24"/>
          <w:u w:val="none"/>
        </w:rPr>
        <w:t>Prevent</w:t>
      </w:r>
      <w:proofErr w:type="spellEnd"/>
      <w:r w:rsidRPr="00E77A46">
        <w:rPr>
          <w:rFonts w:ascii="Tahoma" w:hAnsi="Tahoma" w:cs="Tahoma"/>
          <w:sz w:val="24"/>
          <w:u w:val="none"/>
        </w:rPr>
        <w:t xml:space="preserve"> </w:t>
      </w:r>
      <w:proofErr w:type="gramStart"/>
      <w:r w:rsidRPr="00E77A46">
        <w:rPr>
          <w:rFonts w:ascii="Tahoma" w:hAnsi="Tahoma" w:cs="Tahoma"/>
          <w:sz w:val="24"/>
          <w:u w:val="none"/>
        </w:rPr>
        <w:t xml:space="preserve">99 </w:t>
      </w:r>
      <w:proofErr w:type="spellStart"/>
      <w:r w:rsidRPr="00E77A46">
        <w:rPr>
          <w:rFonts w:ascii="Tahoma" w:hAnsi="Tahoma" w:cs="Tahoma"/>
          <w:sz w:val="24"/>
          <w:u w:val="none"/>
        </w:rPr>
        <w:t>z.ú</w:t>
      </w:r>
      <w:proofErr w:type="spellEnd"/>
      <w:r w:rsidRPr="00E77A46">
        <w:rPr>
          <w:rFonts w:ascii="Tahoma" w:hAnsi="Tahoma" w:cs="Tahoma"/>
          <w:sz w:val="24"/>
          <w:u w:val="none"/>
        </w:rPr>
        <w:t>. –Služby</w:t>
      </w:r>
      <w:proofErr w:type="gramEnd"/>
      <w:r w:rsidRPr="00E77A46">
        <w:rPr>
          <w:rFonts w:ascii="Tahoma" w:hAnsi="Tahoma" w:cs="Tahoma"/>
          <w:sz w:val="24"/>
          <w:u w:val="none"/>
        </w:rPr>
        <w:t xml:space="preserve"> pro rodiny s dětmi </w:t>
      </w:r>
      <w:proofErr w:type="spellStart"/>
      <w:r w:rsidRPr="00E77A46">
        <w:rPr>
          <w:rFonts w:ascii="Tahoma" w:hAnsi="Tahoma" w:cs="Tahoma"/>
          <w:sz w:val="24"/>
          <w:u w:val="none"/>
        </w:rPr>
        <w:t>Prevent</w:t>
      </w:r>
      <w:proofErr w:type="spellEnd"/>
    </w:p>
    <w:p w:rsidR="00130CC7" w:rsidRPr="001F7AA0" w:rsidRDefault="00130CC7" w:rsidP="00130CC7"/>
    <w:p w:rsidR="00130CC7" w:rsidRPr="00F349B6" w:rsidRDefault="00130CC7" w:rsidP="00130CC7">
      <w:pPr>
        <w:rPr>
          <w:rFonts w:ascii="Tahoma" w:hAnsi="Tahoma" w:cs="Tahoma"/>
          <w:b/>
          <w:bCs/>
          <w:sz w:val="20"/>
          <w:szCs w:val="20"/>
        </w:rPr>
      </w:pPr>
      <w:r w:rsidRPr="00F349B6">
        <w:rPr>
          <w:rFonts w:ascii="Tahoma" w:hAnsi="Tahoma" w:cs="Tahoma"/>
          <w:b/>
          <w:bCs/>
          <w:sz w:val="20"/>
          <w:szCs w:val="20"/>
        </w:rPr>
        <w:t xml:space="preserve">Návrh usnesení: </w:t>
      </w:r>
    </w:p>
    <w:p w:rsidR="00130CC7" w:rsidRPr="00F349B6" w:rsidRDefault="00235112" w:rsidP="00130CC7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</w:t>
      </w:r>
      <w:r w:rsidR="00130CC7" w:rsidRPr="00F349B6">
        <w:rPr>
          <w:rFonts w:ascii="Tahoma" w:hAnsi="Tahoma" w:cs="Tahoma"/>
          <w:sz w:val="20"/>
          <w:szCs w:val="20"/>
        </w:rPr>
        <w:t>M po projednání</w:t>
      </w:r>
    </w:p>
    <w:p w:rsidR="00130CC7" w:rsidRPr="00F349B6" w:rsidRDefault="00130CC7" w:rsidP="00130CC7">
      <w:pPr>
        <w:rPr>
          <w:rFonts w:ascii="Tahoma" w:hAnsi="Tahoma" w:cs="Tahoma"/>
          <w:sz w:val="20"/>
          <w:szCs w:val="20"/>
        </w:rPr>
      </w:pPr>
    </w:p>
    <w:p w:rsidR="00235112" w:rsidRPr="00F349B6" w:rsidRDefault="00130CC7" w:rsidP="00235112">
      <w:pPr>
        <w:pStyle w:val="Nadpis3"/>
        <w:rPr>
          <w:rFonts w:ascii="Tahoma" w:hAnsi="Tahoma" w:cs="Tahoma"/>
          <w:sz w:val="20"/>
          <w:szCs w:val="20"/>
        </w:rPr>
      </w:pPr>
      <w:r w:rsidRPr="00F349B6">
        <w:rPr>
          <w:rFonts w:ascii="Tahoma" w:hAnsi="Tahoma" w:cs="Tahoma"/>
          <w:sz w:val="20"/>
          <w:szCs w:val="20"/>
        </w:rPr>
        <w:t xml:space="preserve">I. </w:t>
      </w:r>
      <w:r w:rsidR="00235112">
        <w:rPr>
          <w:rFonts w:ascii="Tahoma" w:hAnsi="Tahoma" w:cs="Tahoma"/>
          <w:sz w:val="20"/>
          <w:szCs w:val="20"/>
        </w:rPr>
        <w:t>Schvaluje</w:t>
      </w:r>
    </w:p>
    <w:p w:rsidR="00130CC7" w:rsidRPr="00F349B6" w:rsidRDefault="00130CC7" w:rsidP="00130CC7">
      <w:pPr>
        <w:jc w:val="both"/>
        <w:rPr>
          <w:rFonts w:ascii="Tahoma" w:hAnsi="Tahoma" w:cs="Tahoma"/>
          <w:sz w:val="20"/>
          <w:szCs w:val="20"/>
        </w:rPr>
      </w:pPr>
      <w:r w:rsidRPr="00F349B6">
        <w:rPr>
          <w:rFonts w:ascii="Tahoma" w:hAnsi="Tahoma" w:cs="Tahoma"/>
          <w:sz w:val="20"/>
          <w:szCs w:val="20"/>
        </w:rPr>
        <w:t>uzavření Smlouvy o poskytnutí</w:t>
      </w:r>
      <w:r>
        <w:rPr>
          <w:rFonts w:ascii="Tahoma" w:hAnsi="Tahoma" w:cs="Tahoma"/>
          <w:sz w:val="20"/>
          <w:szCs w:val="20"/>
        </w:rPr>
        <w:t xml:space="preserve"> individuální</w:t>
      </w:r>
      <w:r w:rsidRPr="00F349B6">
        <w:rPr>
          <w:rFonts w:ascii="Tahoma" w:hAnsi="Tahoma" w:cs="Tahoma"/>
          <w:sz w:val="20"/>
          <w:szCs w:val="20"/>
        </w:rPr>
        <w:t xml:space="preserve"> dotace </w:t>
      </w:r>
      <w:proofErr w:type="spellStart"/>
      <w:r w:rsidRPr="00F349B6">
        <w:rPr>
          <w:rFonts w:ascii="Tahoma" w:hAnsi="Tahoma" w:cs="Tahoma"/>
          <w:sz w:val="20"/>
          <w:szCs w:val="20"/>
        </w:rPr>
        <w:t>Preventu</w:t>
      </w:r>
      <w:proofErr w:type="spellEnd"/>
      <w:r w:rsidRPr="00F349B6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F349B6">
        <w:rPr>
          <w:rFonts w:ascii="Tahoma" w:hAnsi="Tahoma" w:cs="Tahoma"/>
          <w:sz w:val="20"/>
          <w:szCs w:val="20"/>
        </w:rPr>
        <w:t xml:space="preserve">99 </w:t>
      </w:r>
      <w:proofErr w:type="spellStart"/>
      <w:r w:rsidRPr="00F349B6">
        <w:rPr>
          <w:rFonts w:ascii="Tahoma" w:hAnsi="Tahoma" w:cs="Tahoma"/>
          <w:sz w:val="20"/>
          <w:szCs w:val="20"/>
        </w:rPr>
        <w:t>z.ú</w:t>
      </w:r>
      <w:proofErr w:type="spellEnd"/>
      <w:r w:rsidRPr="00F349B6">
        <w:rPr>
          <w:rFonts w:ascii="Tahoma" w:hAnsi="Tahoma" w:cs="Tahoma"/>
          <w:sz w:val="20"/>
          <w:szCs w:val="20"/>
        </w:rPr>
        <w:t>., Heydukova</w:t>
      </w:r>
      <w:proofErr w:type="gramEnd"/>
      <w:r w:rsidRPr="00F349B6">
        <w:rPr>
          <w:rFonts w:ascii="Tahoma" w:hAnsi="Tahoma" w:cs="Tahoma"/>
          <w:sz w:val="20"/>
          <w:szCs w:val="20"/>
        </w:rPr>
        <w:t xml:space="preserve"> 349, Strakonice na sociáln</w:t>
      </w:r>
      <w:r>
        <w:rPr>
          <w:rFonts w:ascii="Tahoma" w:hAnsi="Tahoma" w:cs="Tahoma"/>
          <w:sz w:val="20"/>
          <w:szCs w:val="20"/>
        </w:rPr>
        <w:t xml:space="preserve">ě aktivizační služby pro rodiny s dětmi ve výši 450.000 Kč, v </w:t>
      </w:r>
      <w:r w:rsidRPr="00F349B6">
        <w:rPr>
          <w:rFonts w:ascii="Tahoma" w:hAnsi="Tahoma" w:cs="Tahoma"/>
          <w:sz w:val="20"/>
          <w:szCs w:val="20"/>
        </w:rPr>
        <w:t> předloženém znění</w:t>
      </w:r>
      <w:r>
        <w:rPr>
          <w:rFonts w:ascii="Tahoma" w:hAnsi="Tahoma" w:cs="Tahoma"/>
          <w:sz w:val="20"/>
          <w:szCs w:val="20"/>
        </w:rPr>
        <w:t>.</w:t>
      </w:r>
    </w:p>
    <w:p w:rsidR="00130CC7" w:rsidRPr="00F349B6" w:rsidRDefault="00130CC7" w:rsidP="00130CC7">
      <w:pPr>
        <w:jc w:val="both"/>
        <w:rPr>
          <w:rFonts w:ascii="Tahoma" w:hAnsi="Tahoma" w:cs="Tahoma"/>
          <w:sz w:val="20"/>
          <w:szCs w:val="20"/>
        </w:rPr>
      </w:pPr>
    </w:p>
    <w:p w:rsidR="00130CC7" w:rsidRPr="00F349B6" w:rsidRDefault="00130CC7" w:rsidP="00130CC7">
      <w:pPr>
        <w:pStyle w:val="Nadpis3"/>
        <w:rPr>
          <w:rFonts w:ascii="Tahoma" w:hAnsi="Tahoma" w:cs="Tahoma"/>
          <w:sz w:val="20"/>
          <w:szCs w:val="20"/>
        </w:rPr>
      </w:pPr>
      <w:r w:rsidRPr="00F349B6">
        <w:rPr>
          <w:rFonts w:ascii="Tahoma" w:hAnsi="Tahoma" w:cs="Tahoma"/>
          <w:sz w:val="20"/>
          <w:szCs w:val="20"/>
        </w:rPr>
        <w:t xml:space="preserve">II. </w:t>
      </w:r>
      <w:r w:rsidR="00235112">
        <w:rPr>
          <w:rFonts w:ascii="Tahoma" w:hAnsi="Tahoma" w:cs="Tahoma"/>
          <w:sz w:val="20"/>
          <w:szCs w:val="20"/>
        </w:rPr>
        <w:t>Pověřuje</w:t>
      </w:r>
    </w:p>
    <w:p w:rsidR="00130CC7" w:rsidRDefault="00130CC7" w:rsidP="00130CC7">
      <w:pPr>
        <w:rPr>
          <w:rFonts w:ascii="Tahoma" w:hAnsi="Tahoma" w:cs="Tahoma"/>
          <w:sz w:val="20"/>
          <w:szCs w:val="20"/>
        </w:rPr>
      </w:pPr>
      <w:r w:rsidRPr="00F349B6">
        <w:rPr>
          <w:rFonts w:ascii="Tahoma" w:hAnsi="Tahoma" w:cs="Tahoma"/>
          <w:sz w:val="20"/>
          <w:szCs w:val="20"/>
        </w:rPr>
        <w:t xml:space="preserve">starostu podpisem uvedené Smlouvy o poskytnutí </w:t>
      </w:r>
      <w:r>
        <w:rPr>
          <w:rFonts w:ascii="Tahoma" w:hAnsi="Tahoma" w:cs="Tahoma"/>
          <w:sz w:val="20"/>
          <w:szCs w:val="20"/>
        </w:rPr>
        <w:t xml:space="preserve">individuální </w:t>
      </w:r>
      <w:r w:rsidRPr="00F349B6">
        <w:rPr>
          <w:rFonts w:ascii="Tahoma" w:hAnsi="Tahoma" w:cs="Tahoma"/>
          <w:sz w:val="20"/>
          <w:szCs w:val="20"/>
        </w:rPr>
        <w:t xml:space="preserve">dotace </w:t>
      </w:r>
      <w:proofErr w:type="spellStart"/>
      <w:r w:rsidRPr="00F349B6">
        <w:rPr>
          <w:rFonts w:ascii="Tahoma" w:hAnsi="Tahoma" w:cs="Tahoma"/>
          <w:sz w:val="20"/>
          <w:szCs w:val="20"/>
        </w:rPr>
        <w:t>Preventu</w:t>
      </w:r>
      <w:proofErr w:type="spellEnd"/>
      <w:r w:rsidRPr="00F349B6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F349B6">
        <w:rPr>
          <w:rFonts w:ascii="Tahoma" w:hAnsi="Tahoma" w:cs="Tahoma"/>
          <w:sz w:val="20"/>
          <w:szCs w:val="20"/>
        </w:rPr>
        <w:t xml:space="preserve">99 </w:t>
      </w:r>
      <w:proofErr w:type="spellStart"/>
      <w:r w:rsidRPr="00F349B6">
        <w:rPr>
          <w:rFonts w:ascii="Tahoma" w:hAnsi="Tahoma" w:cs="Tahoma"/>
          <w:sz w:val="20"/>
          <w:szCs w:val="20"/>
        </w:rPr>
        <w:t>z.ú</w:t>
      </w:r>
      <w:proofErr w:type="spellEnd"/>
      <w:r w:rsidRPr="00F349B6">
        <w:rPr>
          <w:rFonts w:ascii="Tahoma" w:hAnsi="Tahoma" w:cs="Tahoma"/>
          <w:sz w:val="20"/>
          <w:szCs w:val="20"/>
        </w:rPr>
        <w:t>., Heydukova</w:t>
      </w:r>
      <w:proofErr w:type="gramEnd"/>
      <w:r w:rsidRPr="00F349B6">
        <w:rPr>
          <w:rFonts w:ascii="Tahoma" w:hAnsi="Tahoma" w:cs="Tahoma"/>
          <w:sz w:val="20"/>
          <w:szCs w:val="20"/>
        </w:rPr>
        <w:t xml:space="preserve"> 349, Strakonice na </w:t>
      </w:r>
      <w:r>
        <w:rPr>
          <w:rFonts w:ascii="Tahoma" w:hAnsi="Tahoma" w:cs="Tahoma"/>
          <w:sz w:val="20"/>
          <w:szCs w:val="20"/>
        </w:rPr>
        <w:t xml:space="preserve">sociálně aktivizační služby pro rodiny s dětmi ve výši 450.000 Kč. </w:t>
      </w:r>
    </w:p>
    <w:p w:rsidR="00130CC7" w:rsidRDefault="00130CC7" w:rsidP="00130CC7">
      <w:pPr>
        <w:rPr>
          <w:rFonts w:ascii="Tahoma" w:hAnsi="Tahoma" w:cs="Tahoma"/>
          <w:sz w:val="20"/>
          <w:szCs w:val="20"/>
        </w:rPr>
      </w:pPr>
    </w:p>
    <w:p w:rsidR="00130CC7" w:rsidRPr="0090180E" w:rsidRDefault="00130CC7" w:rsidP="00130CC7">
      <w:pPr>
        <w:rPr>
          <w:rFonts w:ascii="Tahoma" w:hAnsi="Tahoma" w:cs="Tahoma"/>
          <w:sz w:val="20"/>
          <w:szCs w:val="20"/>
        </w:rPr>
      </w:pPr>
    </w:p>
    <w:p w:rsidR="00130CC7" w:rsidRPr="00B21534" w:rsidRDefault="00130CC7" w:rsidP="00130CC7">
      <w:pPr>
        <w:pStyle w:val="Nadpis2"/>
        <w:rPr>
          <w:rFonts w:ascii="Tahoma" w:hAnsi="Tahoma" w:cs="Tahoma"/>
          <w:sz w:val="24"/>
        </w:rPr>
      </w:pPr>
      <w:r w:rsidRPr="00E77A46">
        <w:rPr>
          <w:rFonts w:ascii="Tahoma" w:hAnsi="Tahoma" w:cs="Tahoma"/>
          <w:sz w:val="24"/>
          <w:u w:val="none"/>
        </w:rPr>
        <w:t>3</w:t>
      </w:r>
      <w:r>
        <w:rPr>
          <w:rFonts w:ascii="Tahoma" w:hAnsi="Tahoma" w:cs="Tahoma"/>
          <w:sz w:val="24"/>
          <w:u w:val="none"/>
        </w:rPr>
        <w:t xml:space="preserve">. </w:t>
      </w:r>
      <w:r w:rsidRPr="00E77A46">
        <w:rPr>
          <w:rFonts w:ascii="Tahoma" w:hAnsi="Tahoma" w:cs="Tahoma"/>
          <w:sz w:val="24"/>
          <w:u w:val="none"/>
        </w:rPr>
        <w:t xml:space="preserve">Dotace - </w:t>
      </w:r>
      <w:r w:rsidRPr="00E77A46">
        <w:rPr>
          <w:rFonts w:ascii="Tahoma" w:hAnsi="Tahoma" w:cs="Tahoma"/>
          <w:iCs/>
          <w:sz w:val="24"/>
          <w:u w:val="none"/>
        </w:rPr>
        <w:t>Poradna pro rodinu, manželství, mezilidské vztahy, psychosociální, pracovně-profesní oblast a osobnostní rozvoj, o.p.</w:t>
      </w:r>
      <w:r w:rsidRPr="002E2517">
        <w:rPr>
          <w:rFonts w:ascii="Tahoma" w:hAnsi="Tahoma" w:cs="Tahoma"/>
          <w:iCs/>
          <w:sz w:val="24"/>
        </w:rPr>
        <w:t>s.</w:t>
      </w:r>
      <w:r>
        <w:rPr>
          <w:rFonts w:ascii="Tahoma" w:hAnsi="Tahoma" w:cs="Tahoma"/>
          <w:sz w:val="24"/>
        </w:rPr>
        <w:t xml:space="preserve"> </w:t>
      </w:r>
    </w:p>
    <w:p w:rsidR="00130CC7" w:rsidRDefault="00130CC7" w:rsidP="00130CC7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:rsidR="00130CC7" w:rsidRPr="00F349B6" w:rsidRDefault="00130CC7" w:rsidP="00130CC7">
      <w:pPr>
        <w:rPr>
          <w:rFonts w:ascii="Tahoma" w:hAnsi="Tahoma" w:cs="Tahoma"/>
          <w:b/>
          <w:bCs/>
          <w:sz w:val="20"/>
          <w:szCs w:val="20"/>
        </w:rPr>
      </w:pPr>
      <w:bookmarkStart w:id="0" w:name="_GoBack"/>
      <w:bookmarkEnd w:id="0"/>
      <w:r w:rsidRPr="00F349B6">
        <w:rPr>
          <w:rFonts w:ascii="Tahoma" w:hAnsi="Tahoma" w:cs="Tahoma"/>
          <w:b/>
          <w:bCs/>
          <w:sz w:val="20"/>
          <w:szCs w:val="20"/>
        </w:rPr>
        <w:t xml:space="preserve">Návrh usnesení: </w:t>
      </w:r>
    </w:p>
    <w:p w:rsidR="00130CC7" w:rsidRPr="00F349B6" w:rsidRDefault="00235112" w:rsidP="00130CC7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</w:t>
      </w:r>
      <w:r w:rsidR="00130CC7" w:rsidRPr="00F349B6">
        <w:rPr>
          <w:rFonts w:ascii="Tahoma" w:hAnsi="Tahoma" w:cs="Tahoma"/>
          <w:sz w:val="20"/>
          <w:szCs w:val="20"/>
        </w:rPr>
        <w:t>M po projednání</w:t>
      </w:r>
    </w:p>
    <w:p w:rsidR="00130CC7" w:rsidRPr="00F349B6" w:rsidRDefault="00130CC7" w:rsidP="00130CC7">
      <w:pPr>
        <w:rPr>
          <w:rFonts w:ascii="Tahoma" w:hAnsi="Tahoma" w:cs="Tahoma"/>
          <w:sz w:val="20"/>
          <w:szCs w:val="20"/>
        </w:rPr>
      </w:pPr>
    </w:p>
    <w:p w:rsidR="00130CC7" w:rsidRPr="00F349B6" w:rsidRDefault="00130CC7" w:rsidP="00130CC7">
      <w:pPr>
        <w:pStyle w:val="Nadpis3"/>
        <w:rPr>
          <w:rFonts w:ascii="Tahoma" w:hAnsi="Tahoma" w:cs="Tahoma"/>
          <w:sz w:val="20"/>
          <w:szCs w:val="20"/>
        </w:rPr>
      </w:pPr>
      <w:r w:rsidRPr="00F349B6">
        <w:rPr>
          <w:rFonts w:ascii="Tahoma" w:hAnsi="Tahoma" w:cs="Tahoma"/>
          <w:sz w:val="20"/>
          <w:szCs w:val="20"/>
        </w:rPr>
        <w:t xml:space="preserve">I. </w:t>
      </w:r>
      <w:r w:rsidR="00235112">
        <w:rPr>
          <w:rFonts w:ascii="Tahoma" w:hAnsi="Tahoma" w:cs="Tahoma"/>
          <w:sz w:val="20"/>
          <w:szCs w:val="20"/>
        </w:rPr>
        <w:t>Schvaluje</w:t>
      </w:r>
    </w:p>
    <w:p w:rsidR="00130CC7" w:rsidRPr="00F349B6" w:rsidRDefault="00130CC7" w:rsidP="00130CC7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u</w:t>
      </w:r>
      <w:r w:rsidRPr="00F349B6">
        <w:rPr>
          <w:rFonts w:ascii="Tahoma" w:hAnsi="Tahoma" w:cs="Tahoma"/>
          <w:sz w:val="20"/>
          <w:szCs w:val="20"/>
        </w:rPr>
        <w:t xml:space="preserve">zavření Smlouvy o poskytnutí </w:t>
      </w:r>
      <w:r>
        <w:rPr>
          <w:rFonts w:ascii="Tahoma" w:hAnsi="Tahoma" w:cs="Tahoma"/>
          <w:sz w:val="20"/>
          <w:szCs w:val="20"/>
        </w:rPr>
        <w:t xml:space="preserve">individuální </w:t>
      </w:r>
      <w:r w:rsidRPr="00F349B6">
        <w:rPr>
          <w:rFonts w:ascii="Tahoma" w:hAnsi="Tahoma" w:cs="Tahoma"/>
          <w:sz w:val="20"/>
          <w:szCs w:val="20"/>
        </w:rPr>
        <w:t>dotace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iCs/>
          <w:sz w:val="20"/>
          <w:szCs w:val="20"/>
        </w:rPr>
        <w:t>Poradna pro rodinu, manželství, mezilidské vztahy, psychosociální, pracovně-profesní oblast a osobnostní rozvoj, o.p.s., Záboří 83</w:t>
      </w:r>
      <w:r w:rsidRPr="008B371F">
        <w:rPr>
          <w:rFonts w:ascii="Tahoma" w:hAnsi="Tahoma" w:cs="Tahoma"/>
          <w:iCs/>
          <w:sz w:val="20"/>
          <w:szCs w:val="20"/>
        </w:rPr>
        <w:t xml:space="preserve"> </w:t>
      </w:r>
      <w:r w:rsidRPr="00F349B6">
        <w:rPr>
          <w:rFonts w:ascii="Tahoma" w:hAnsi="Tahoma" w:cs="Tahoma"/>
          <w:sz w:val="20"/>
          <w:szCs w:val="20"/>
        </w:rPr>
        <w:t xml:space="preserve"> </w:t>
      </w:r>
      <w:r w:rsidRPr="008B371F">
        <w:rPr>
          <w:rFonts w:ascii="Tahoma" w:hAnsi="Tahoma" w:cs="Tahoma"/>
          <w:iCs/>
          <w:sz w:val="20"/>
          <w:szCs w:val="20"/>
        </w:rPr>
        <w:t xml:space="preserve">na </w:t>
      </w:r>
      <w:r>
        <w:rPr>
          <w:rFonts w:ascii="Tahoma" w:hAnsi="Tahoma" w:cs="Tahoma"/>
          <w:iCs/>
          <w:sz w:val="20"/>
          <w:szCs w:val="20"/>
        </w:rPr>
        <w:t>sociální službu odborné sociální poradenství ve výši 300.000 Kč,</w:t>
      </w:r>
      <w:r w:rsidRPr="00F349B6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v </w:t>
      </w:r>
      <w:r w:rsidRPr="00F349B6">
        <w:rPr>
          <w:rFonts w:ascii="Tahoma" w:hAnsi="Tahoma" w:cs="Tahoma"/>
          <w:sz w:val="20"/>
          <w:szCs w:val="20"/>
        </w:rPr>
        <w:t> předloženém znění</w:t>
      </w:r>
      <w:r>
        <w:rPr>
          <w:rFonts w:ascii="Tahoma" w:hAnsi="Tahoma" w:cs="Tahoma"/>
          <w:sz w:val="20"/>
          <w:szCs w:val="20"/>
        </w:rPr>
        <w:t xml:space="preserve">.  </w:t>
      </w:r>
    </w:p>
    <w:p w:rsidR="00130CC7" w:rsidRPr="00F349B6" w:rsidRDefault="00130CC7" w:rsidP="00130CC7">
      <w:pPr>
        <w:rPr>
          <w:rFonts w:ascii="Tahoma" w:hAnsi="Tahoma" w:cs="Tahoma"/>
          <w:sz w:val="20"/>
          <w:szCs w:val="20"/>
        </w:rPr>
      </w:pPr>
    </w:p>
    <w:p w:rsidR="00130CC7" w:rsidRPr="00F349B6" w:rsidRDefault="00130CC7" w:rsidP="00130CC7">
      <w:pPr>
        <w:jc w:val="both"/>
        <w:rPr>
          <w:rFonts w:ascii="Tahoma" w:hAnsi="Tahoma" w:cs="Tahoma"/>
          <w:sz w:val="20"/>
          <w:szCs w:val="20"/>
        </w:rPr>
      </w:pPr>
    </w:p>
    <w:p w:rsidR="00130CC7" w:rsidRPr="00F349B6" w:rsidRDefault="00130CC7" w:rsidP="00130CC7">
      <w:pPr>
        <w:pStyle w:val="Nadpis3"/>
        <w:rPr>
          <w:rFonts w:ascii="Tahoma" w:hAnsi="Tahoma" w:cs="Tahoma"/>
          <w:sz w:val="20"/>
          <w:szCs w:val="20"/>
        </w:rPr>
      </w:pPr>
      <w:r w:rsidRPr="00F349B6">
        <w:rPr>
          <w:rFonts w:ascii="Tahoma" w:hAnsi="Tahoma" w:cs="Tahoma"/>
          <w:sz w:val="20"/>
          <w:szCs w:val="20"/>
        </w:rPr>
        <w:t xml:space="preserve">II. </w:t>
      </w:r>
      <w:r w:rsidR="00235112">
        <w:rPr>
          <w:rFonts w:ascii="Tahoma" w:hAnsi="Tahoma" w:cs="Tahoma"/>
          <w:sz w:val="20"/>
          <w:szCs w:val="20"/>
        </w:rPr>
        <w:t>Pověřuje</w:t>
      </w:r>
    </w:p>
    <w:p w:rsidR="00130CC7" w:rsidRDefault="00130CC7" w:rsidP="00130CC7">
      <w:pPr>
        <w:rPr>
          <w:rFonts w:ascii="Tahoma" w:hAnsi="Tahoma" w:cs="Tahoma"/>
          <w:sz w:val="20"/>
          <w:szCs w:val="20"/>
        </w:rPr>
      </w:pPr>
      <w:r w:rsidRPr="00F349B6">
        <w:rPr>
          <w:rFonts w:ascii="Tahoma" w:hAnsi="Tahoma" w:cs="Tahoma"/>
          <w:sz w:val="20"/>
          <w:szCs w:val="20"/>
        </w:rPr>
        <w:t xml:space="preserve">starostu podpisem uvedené Smlouvy o poskytnutí </w:t>
      </w:r>
      <w:r>
        <w:rPr>
          <w:rFonts w:ascii="Tahoma" w:hAnsi="Tahoma" w:cs="Tahoma"/>
          <w:sz w:val="20"/>
          <w:szCs w:val="20"/>
        </w:rPr>
        <w:t xml:space="preserve">individuální </w:t>
      </w:r>
      <w:r w:rsidRPr="00F349B6">
        <w:rPr>
          <w:rFonts w:ascii="Tahoma" w:hAnsi="Tahoma" w:cs="Tahoma"/>
          <w:sz w:val="20"/>
          <w:szCs w:val="20"/>
        </w:rPr>
        <w:t xml:space="preserve">dotace </w:t>
      </w:r>
      <w:r>
        <w:rPr>
          <w:rFonts w:ascii="Tahoma" w:hAnsi="Tahoma" w:cs="Tahoma"/>
          <w:iCs/>
          <w:sz w:val="20"/>
          <w:szCs w:val="20"/>
        </w:rPr>
        <w:t>Poradna pro rodinu, manželství, mezilidské vztahy, psychosociální, pracovně-profesní oblast a osobnostní rozvoj, o.p.s., Záboří 83</w:t>
      </w:r>
      <w:r w:rsidRPr="008B371F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Pr="00F349B6">
        <w:rPr>
          <w:rFonts w:ascii="Tahoma" w:hAnsi="Tahoma" w:cs="Tahoma"/>
          <w:sz w:val="20"/>
          <w:szCs w:val="20"/>
        </w:rPr>
        <w:t>Preventu</w:t>
      </w:r>
      <w:proofErr w:type="spellEnd"/>
      <w:r w:rsidRPr="00F349B6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F349B6">
        <w:rPr>
          <w:rFonts w:ascii="Tahoma" w:hAnsi="Tahoma" w:cs="Tahoma"/>
          <w:sz w:val="20"/>
          <w:szCs w:val="20"/>
        </w:rPr>
        <w:t xml:space="preserve">99 </w:t>
      </w:r>
      <w:proofErr w:type="spellStart"/>
      <w:r w:rsidRPr="00F349B6">
        <w:rPr>
          <w:rFonts w:ascii="Tahoma" w:hAnsi="Tahoma" w:cs="Tahoma"/>
          <w:sz w:val="20"/>
          <w:szCs w:val="20"/>
        </w:rPr>
        <w:t>z.ú</w:t>
      </w:r>
      <w:proofErr w:type="spellEnd"/>
      <w:r w:rsidRPr="00F349B6">
        <w:rPr>
          <w:rFonts w:ascii="Tahoma" w:hAnsi="Tahoma" w:cs="Tahoma"/>
          <w:sz w:val="20"/>
          <w:szCs w:val="20"/>
        </w:rPr>
        <w:t>., Heydukova</w:t>
      </w:r>
      <w:proofErr w:type="gramEnd"/>
      <w:r w:rsidRPr="00F349B6">
        <w:rPr>
          <w:rFonts w:ascii="Tahoma" w:hAnsi="Tahoma" w:cs="Tahoma"/>
          <w:sz w:val="20"/>
          <w:szCs w:val="20"/>
        </w:rPr>
        <w:t xml:space="preserve"> 349, Strakonice na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iCs/>
          <w:sz w:val="20"/>
          <w:szCs w:val="20"/>
        </w:rPr>
        <w:t>sociální službu odborné sociální poradenství</w:t>
      </w:r>
      <w:r w:rsidRPr="00F349B6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ve výši 300.000 Kč.</w:t>
      </w:r>
    </w:p>
    <w:p w:rsidR="00235112" w:rsidRDefault="00235112" w:rsidP="00130CC7">
      <w:pPr>
        <w:rPr>
          <w:rFonts w:ascii="Tahoma" w:hAnsi="Tahoma" w:cs="Tahoma"/>
          <w:sz w:val="20"/>
          <w:szCs w:val="20"/>
        </w:rPr>
      </w:pPr>
    </w:p>
    <w:p w:rsidR="00130CC7" w:rsidRDefault="00130CC7" w:rsidP="00E7415E">
      <w:pPr>
        <w:pStyle w:val="Nadpis2"/>
        <w:rPr>
          <w:rFonts w:ascii="Tahoma" w:hAnsi="Tahoma" w:cs="Tahoma"/>
          <w:sz w:val="24"/>
          <w:u w:val="none"/>
        </w:rPr>
      </w:pPr>
    </w:p>
    <w:sectPr w:rsidR="00130C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550667"/>
    <w:multiLevelType w:val="hybridMultilevel"/>
    <w:tmpl w:val="D334EBFA"/>
    <w:lvl w:ilvl="0" w:tplc="C3042BA6">
      <w:start w:val="5"/>
      <w:numFmt w:val="decimal"/>
      <w:lvlText w:val="%1)"/>
      <w:lvlJc w:val="left"/>
      <w:pPr>
        <w:ind w:left="1212" w:hanging="360"/>
      </w:pPr>
      <w:rPr>
        <w:sz w:val="24"/>
      </w:rPr>
    </w:lvl>
    <w:lvl w:ilvl="1" w:tplc="04050019">
      <w:start w:val="1"/>
      <w:numFmt w:val="lowerLetter"/>
      <w:lvlText w:val="%2."/>
      <w:lvlJc w:val="left"/>
      <w:pPr>
        <w:ind w:left="1364" w:hanging="360"/>
      </w:pPr>
    </w:lvl>
    <w:lvl w:ilvl="2" w:tplc="0405001B">
      <w:start w:val="1"/>
      <w:numFmt w:val="lowerRoman"/>
      <w:lvlText w:val="%3."/>
      <w:lvlJc w:val="right"/>
      <w:pPr>
        <w:ind w:left="2084" w:hanging="180"/>
      </w:pPr>
    </w:lvl>
    <w:lvl w:ilvl="3" w:tplc="0405000F">
      <w:start w:val="1"/>
      <w:numFmt w:val="decimal"/>
      <w:lvlText w:val="%4."/>
      <w:lvlJc w:val="left"/>
      <w:pPr>
        <w:ind w:left="2804" w:hanging="360"/>
      </w:pPr>
    </w:lvl>
    <w:lvl w:ilvl="4" w:tplc="04050019">
      <w:start w:val="1"/>
      <w:numFmt w:val="lowerLetter"/>
      <w:lvlText w:val="%5."/>
      <w:lvlJc w:val="left"/>
      <w:pPr>
        <w:ind w:left="3524" w:hanging="360"/>
      </w:pPr>
    </w:lvl>
    <w:lvl w:ilvl="5" w:tplc="0405001B">
      <w:start w:val="1"/>
      <w:numFmt w:val="lowerRoman"/>
      <w:lvlText w:val="%6."/>
      <w:lvlJc w:val="right"/>
      <w:pPr>
        <w:ind w:left="4244" w:hanging="180"/>
      </w:pPr>
    </w:lvl>
    <w:lvl w:ilvl="6" w:tplc="0405000F">
      <w:start w:val="1"/>
      <w:numFmt w:val="decimal"/>
      <w:lvlText w:val="%7."/>
      <w:lvlJc w:val="left"/>
      <w:pPr>
        <w:ind w:left="4964" w:hanging="360"/>
      </w:pPr>
    </w:lvl>
    <w:lvl w:ilvl="7" w:tplc="04050019">
      <w:start w:val="1"/>
      <w:numFmt w:val="lowerLetter"/>
      <w:lvlText w:val="%8."/>
      <w:lvlJc w:val="left"/>
      <w:pPr>
        <w:ind w:left="5684" w:hanging="360"/>
      </w:pPr>
    </w:lvl>
    <w:lvl w:ilvl="8" w:tplc="0405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0F3"/>
    <w:rsid w:val="00044D9D"/>
    <w:rsid w:val="00130CC7"/>
    <w:rsid w:val="00191ED3"/>
    <w:rsid w:val="00235112"/>
    <w:rsid w:val="0033056D"/>
    <w:rsid w:val="00352D23"/>
    <w:rsid w:val="00481B46"/>
    <w:rsid w:val="006D2C46"/>
    <w:rsid w:val="007660F3"/>
    <w:rsid w:val="007A56F5"/>
    <w:rsid w:val="007B30E9"/>
    <w:rsid w:val="00917838"/>
    <w:rsid w:val="009E3F12"/>
    <w:rsid w:val="00AD0C08"/>
    <w:rsid w:val="00BA231A"/>
    <w:rsid w:val="00E7415E"/>
    <w:rsid w:val="00EA1FB7"/>
    <w:rsid w:val="00F5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544D9"/>
  <w15:chartTrackingRefBased/>
  <w15:docId w15:val="{9BE4904B-079C-4A36-BA5E-1BFFC9206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660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7660F3"/>
    <w:pPr>
      <w:keepNext/>
      <w:widowControl w:val="0"/>
      <w:autoSpaceDE w:val="0"/>
      <w:autoSpaceDN w:val="0"/>
      <w:adjustRightInd w:val="0"/>
      <w:jc w:val="both"/>
      <w:outlineLvl w:val="0"/>
    </w:pPr>
    <w:rPr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nhideWhenUsed/>
    <w:qFormat/>
    <w:rsid w:val="007660F3"/>
    <w:pPr>
      <w:keepNext/>
      <w:widowControl w:val="0"/>
      <w:tabs>
        <w:tab w:val="left" w:pos="5103"/>
      </w:tabs>
      <w:autoSpaceDE w:val="0"/>
      <w:autoSpaceDN w:val="0"/>
      <w:adjustRightInd w:val="0"/>
      <w:outlineLvl w:val="1"/>
    </w:pPr>
    <w:rPr>
      <w:b/>
      <w:bCs/>
      <w:sz w:val="28"/>
      <w:u w:val="single"/>
    </w:rPr>
  </w:style>
  <w:style w:type="paragraph" w:styleId="Nadpis3">
    <w:name w:val="heading 3"/>
    <w:basedOn w:val="Normln"/>
    <w:next w:val="Normln"/>
    <w:link w:val="Nadpis3Char"/>
    <w:unhideWhenUsed/>
    <w:qFormat/>
    <w:rsid w:val="007660F3"/>
    <w:pPr>
      <w:keepNext/>
      <w:outlineLvl w:val="2"/>
    </w:pPr>
    <w:rPr>
      <w:b/>
      <w:bCs/>
      <w:szCs w:val="26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7660F3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rsid w:val="007660F3"/>
    <w:rPr>
      <w:rFonts w:ascii="Times New Roman" w:eastAsia="Times New Roman" w:hAnsi="Times New Roman" w:cs="Times New Roman"/>
      <w:b/>
      <w:bCs/>
      <w:sz w:val="28"/>
      <w:szCs w:val="24"/>
      <w:u w:val="single"/>
      <w:lang w:eastAsia="cs-CZ"/>
    </w:rPr>
  </w:style>
  <w:style w:type="character" w:customStyle="1" w:styleId="Nadpis3Char">
    <w:name w:val="Nadpis 3 Char"/>
    <w:basedOn w:val="Standardnpsmoodstavce"/>
    <w:link w:val="Nadpis3"/>
    <w:rsid w:val="007660F3"/>
    <w:rPr>
      <w:rFonts w:ascii="Times New Roman" w:eastAsia="Times New Roman" w:hAnsi="Times New Roman" w:cs="Times New Roman"/>
      <w:b/>
      <w:bCs/>
      <w:sz w:val="24"/>
      <w:szCs w:val="26"/>
      <w:u w:val="single"/>
      <w:lang w:eastAsia="cs-CZ"/>
    </w:rPr>
  </w:style>
  <w:style w:type="paragraph" w:styleId="Normlnweb">
    <w:name w:val="Normal (Web)"/>
    <w:basedOn w:val="Normln"/>
    <w:uiPriority w:val="99"/>
    <w:unhideWhenUsed/>
    <w:rsid w:val="007660F3"/>
    <w:pPr>
      <w:spacing w:before="100" w:beforeAutospacing="1" w:after="100" w:afterAutospacing="1"/>
    </w:pPr>
  </w:style>
  <w:style w:type="paragraph" w:styleId="Zhlav">
    <w:name w:val="header"/>
    <w:basedOn w:val="Normln"/>
    <w:link w:val="ZhlavChar"/>
    <w:uiPriority w:val="99"/>
    <w:unhideWhenUsed/>
    <w:rsid w:val="007660F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7660F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7660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83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364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Město Strakonice</Company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Vávrová</dc:creator>
  <cp:keywords/>
  <dc:description/>
  <cp:lastModifiedBy>Eva Mácková</cp:lastModifiedBy>
  <cp:revision>3</cp:revision>
  <dcterms:created xsi:type="dcterms:W3CDTF">2026-02-25T10:48:00Z</dcterms:created>
  <dcterms:modified xsi:type="dcterms:W3CDTF">2026-03-02T13:33:00Z</dcterms:modified>
</cp:coreProperties>
</file>